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11" w:rsidRPr="00120F0D" w:rsidRDefault="002D0511" w:rsidP="00120F0D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Split wood and have fun doing it</w:t>
      </w:r>
      <w:r>
        <w:rPr>
          <w:sz w:val="20"/>
          <w:szCs w:val="20"/>
          <w:rFonts w:ascii="Arial" w:hAnsi="Arial"/>
        </w:rPr>
        <w:t xml:space="preserve"> </w:t>
      </w:r>
    </w:p>
    <w:p w:rsidR="002D0511" w:rsidRPr="00120F0D" w:rsidRDefault="002D0511" w:rsidP="00120F0D">
      <w:pPr>
        <w:pStyle w:val="NurText"/>
        <w:spacing w:after="120"/>
        <w:rPr>
          <w:b/>
          <w:sz w:val="36"/>
          <w:szCs w:val="36"/>
          <w:rFonts w:ascii="Arial" w:hAnsi="Arial" w:cs="Arial"/>
        </w:rPr>
      </w:pPr>
      <w:r>
        <w:rPr>
          <w:b/>
          <w:sz w:val="36"/>
          <w:szCs w:val="36"/>
          <w:rFonts w:ascii="Arial" w:hAnsi="Arial"/>
        </w:rPr>
        <w:t xml:space="preserve">Sharp, sharper, SIMPLEX splitting axe</w:t>
      </w:r>
      <w:r>
        <w:rPr>
          <w:b/>
          <w:sz w:val="36"/>
          <w:szCs w:val="36"/>
          <w:rFonts w:ascii="Arial" w:hAnsi="Arial"/>
        </w:rPr>
        <w:t xml:space="preserve"> </w:t>
      </w:r>
    </w:p>
    <w:p w:rsidR="002D0511" w:rsidRPr="00120F0D" w:rsidRDefault="002D0511" w:rsidP="00120F0D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The perfect 2-in-1 solution scores big with exchangeable components</w:t>
      </w:r>
    </w:p>
    <w:p w:rsidR="002D0511" w:rsidRPr="00120F0D" w:rsidRDefault="002D0511" w:rsidP="00120F0D">
      <w:pPr>
        <w:pStyle w:val="NurText"/>
        <w:spacing w:after="120"/>
        <w:rPr>
          <w:b/>
          <w:sz w:val="20"/>
          <w:szCs w:val="20"/>
          <w:rFonts w:ascii="Arial" w:hAnsi="Arial" w:cs="Arial"/>
        </w:rPr>
      </w:pPr>
      <w:r>
        <w:rPr>
          <w:b/>
          <w:sz w:val="20"/>
          <w:szCs w:val="20"/>
          <w:rFonts w:ascii="Arial" w:hAnsi="Arial"/>
        </w:rPr>
        <w:t xml:space="preserve">Whether it be surging costs for heating oil, gas and power or a supply of renewable resources and the bliss of enjoying balmy warmth within your own four walls – the reasons are legion for households to rely on wood burning stoves as a major heat source for their homes.</w:t>
      </w:r>
      <w:r>
        <w:rPr>
          <w:b/>
          <w:sz w:val="20"/>
          <w:szCs w:val="20"/>
          <w:rFonts w:ascii="Arial" w:hAnsi="Arial"/>
        </w:rPr>
        <w:t xml:space="preserve"> </w:t>
      </w:r>
      <w:r>
        <w:rPr>
          <w:b/>
          <w:sz w:val="20"/>
          <w:szCs w:val="20"/>
          <w:rFonts w:ascii="Arial" w:hAnsi="Arial"/>
        </w:rPr>
        <w:t xml:space="preserve">A great many of these households have made it part of their annual routine to set out into the woods to restock their wood supply.</w:t>
      </w:r>
      <w:r>
        <w:rPr>
          <w:b/>
          <w:sz w:val="20"/>
          <w:szCs w:val="20"/>
          <w:rFonts w:ascii="Arial" w:hAnsi="Arial"/>
        </w:rPr>
        <w:t xml:space="preserve"> </w:t>
      </w:r>
      <w:r>
        <w:rPr>
          <w:b/>
          <w:sz w:val="20"/>
          <w:szCs w:val="20"/>
          <w:rFonts w:ascii="Arial" w:hAnsi="Arial"/>
        </w:rPr>
        <w:t xml:space="preserve">And, they appreciate the fact that the right axe will turn this “back-breaking labour” into a fun activity that mixes up their daily grind.</w:t>
      </w:r>
      <w:r>
        <w:rPr>
          <w:b/>
          <w:sz w:val="20"/>
          <w:szCs w:val="20"/>
          <w:rFonts w:ascii="Arial" w:hAnsi="Arial"/>
        </w:rPr>
        <w:t xml:space="preserve"> </w:t>
      </w:r>
      <w:r>
        <w:rPr>
          <w:b/>
          <w:sz w:val="20"/>
          <w:szCs w:val="20"/>
          <w:rFonts w:ascii="Arial" w:hAnsi="Arial"/>
        </w:rPr>
        <w:t xml:space="preserve">For Karl Sprenger and Sascha Mies, avid self-supporters hailing from the Westerwald region, the SIMPLEX splitting axe by Erwin Halder KG is exactly the right axe for the job.</w:t>
      </w:r>
      <w:r>
        <w:rPr>
          <w:b/>
          <w:sz w:val="20"/>
          <w:szCs w:val="20"/>
          <w:rFonts w:ascii="Arial" w:hAnsi="Arial"/>
        </w:rPr>
        <w:t xml:space="preserve">   </w:t>
      </w:r>
    </w:p>
    <w:p w:rsidR="002D0511" w:rsidRPr="00120F0D" w:rsidRDefault="002D0511" w:rsidP="00120F0D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Firewood aficionados scouring German forests for firewood fall into two camps: honest, arduous manual labour with the splitting axe versus the simple and time-saving way to chop wood with the hydraulic splitter.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Those who prefer the axe commonly interpret harvesting wood as more than just replenishing their fuel supply.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This activity allows men and women alike to blow off steam and stand up to the forces of nature.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“To me, chopping wood is the perfect remedy for any nuisance I may have experienced at work.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And, the SIMPLEX splitting axe is the perfect companion for this activity.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Why?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When I cleave logs, I want to do so with the lowest possible number of strikes.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The SIMPLEX spitting axe penetrates the wood with such efficiency that one strike is at times enough to do the job - not always, but more often than not.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It is tremendous fun!”, beams Sascha Mies.</w:t>
      </w:r>
      <w:r>
        <w:rPr>
          <w:sz w:val="20"/>
          <w:szCs w:val="20"/>
          <w:rFonts w:ascii="Arial" w:hAnsi="Arial"/>
        </w:rPr>
        <w:t xml:space="preserve"> </w:t>
      </w:r>
    </w:p>
    <w:p w:rsidR="002D0511" w:rsidRPr="00120F0D" w:rsidRDefault="002D0511" w:rsidP="00120F0D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Just as excited about the professional quality of the tool is Karl Sprenger, the other half of the well-rehearsed team: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“I decided on the SIMPLEX splitting axe because I had already been using a SIMPLEX soft-face mallet for a number of years - both in my workshop at home and in my job as a metal worker.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I stuck with it because this axe is the sharpest I have ever used since I started making my own firewood.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Better yet, its initial sharpness is there to stay: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Since we started working with SIMPLEX splitting axe – for quite a few years now – we have been using the same blade, and it has remained perfectly sharp.“</w:t>
      </w:r>
    </w:p>
    <w:p w:rsidR="002D0511" w:rsidRPr="00120F0D" w:rsidRDefault="002D0511" w:rsidP="00120F0D">
      <w:pPr>
        <w:pStyle w:val="NurText"/>
        <w:spacing w:after="120"/>
        <w:rPr>
          <w:b/>
          <w:sz w:val="20"/>
          <w:szCs w:val="20"/>
          <w:rFonts w:ascii="Arial" w:hAnsi="Arial" w:cs="Arial"/>
        </w:rPr>
      </w:pPr>
      <w:r>
        <w:rPr>
          <w:b/>
          <w:sz w:val="20"/>
          <w:szCs w:val="20"/>
          <w:rFonts w:ascii="Arial" w:hAnsi="Arial"/>
        </w:rPr>
        <w:t xml:space="preserve">A knock-down argument:</w:t>
      </w:r>
      <w:r>
        <w:rPr>
          <w:b/>
          <w:sz w:val="20"/>
          <w:szCs w:val="20"/>
          <w:rFonts w:ascii="Arial" w:hAnsi="Arial"/>
        </w:rPr>
        <w:t xml:space="preserve"> </w:t>
      </w:r>
      <w:r>
        <w:rPr>
          <w:b/>
          <w:sz w:val="20"/>
          <w:szCs w:val="20"/>
          <w:rFonts w:ascii="Arial" w:hAnsi="Arial"/>
        </w:rPr>
        <w:t xml:space="preserve">axe and hammer merged into one</w:t>
      </w:r>
      <w:r>
        <w:rPr>
          <w:b/>
          <w:sz w:val="20"/>
          <w:szCs w:val="20"/>
          <w:rFonts w:ascii="Arial" w:hAnsi="Arial"/>
        </w:rPr>
        <w:t xml:space="preserve">  </w:t>
      </w:r>
    </w:p>
    <w:p w:rsidR="002D0511" w:rsidRPr="00120F0D" w:rsidRDefault="002D0511" w:rsidP="00120F0D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The SIMPLEX splitting axe is more than just a simple axe: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one side houses a ground and polished axe blade made of drop-forged and hardened steel while the other is equipped with an insert made of superplastic.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“This combination is another major strong point: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aside from providing an excellent way to chop one-metre pieces, it also makes it possible to drive splitting wedges made of metal into the wood.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However, for the majority of our use cases the SIMPLEX splitting axe has allowed us to stop using wedges altogether.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The axe blade is all it takes to get the job done”, rejoices Karl Sprenger.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And, if we do need to resort to wedges to help with the splitting, the insert made of superplastic minimises the risk of injury from splinters chipping off from the wood.</w:t>
      </w:r>
      <w:r>
        <w:rPr>
          <w:sz w:val="20"/>
          <w:szCs w:val="20"/>
          <w:rFonts w:ascii="Arial" w:hAnsi="Arial"/>
        </w:rPr>
        <w:t xml:space="preserve">  </w:t>
      </w:r>
    </w:p>
    <w:p w:rsidR="002D0511" w:rsidRPr="00120F0D" w:rsidRDefault="002D0511" w:rsidP="00120F0D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Other features that won Sascha Mies are the balanced weight and the surface feel of the splitting axe: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“my ventures into the woods to make firewood began in my youth when my father started to take me.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I have held scores of axes in my hand over all these years.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The SIMPLEX splitting axe is not as lightweight as other axes.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This heft lends you great impact force and keeps the axe from bouncing off.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It will also not rebound and contours to your hand.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Ideal for making fast progress in the forest.” These outstanding qualities can be attributed in no small part to the material selected for the handle: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hickory possesses one of the highest green densities found in any type of wood.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It dampens vibrations while retaining its full elastic properties.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What is more, its long-fibre structure provides for maximum safety even if the handle should break.</w:t>
      </w:r>
      <w:r>
        <w:rPr>
          <w:sz w:val="20"/>
          <w:szCs w:val="20"/>
          <w:rFonts w:ascii="Arial" w:hAnsi="Arial"/>
        </w:rPr>
        <w:t xml:space="preserve"> </w:t>
      </w:r>
    </w:p>
    <w:p w:rsidR="002D0511" w:rsidRPr="00120F0D" w:rsidRDefault="002D0511" w:rsidP="00120F0D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Also, the built-in handle protection sleeve of the cast steel housing ensures that the axe will remain a long-term, reliable partner for day-to-day use.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The sleeve keeps the handle protected against damage and breakage if a strike fails to hit its intended target.</w:t>
      </w:r>
      <w:r>
        <w:rPr>
          <w:sz w:val="20"/>
          <w:szCs w:val="20"/>
          <w:rFonts w:ascii="Arial" w:hAnsi="Arial"/>
        </w:rPr>
        <w:t xml:space="preserve"> </w:t>
      </w:r>
    </w:p>
    <w:p w:rsidR="002D0511" w:rsidRPr="00120F0D" w:rsidRDefault="002D0511" w:rsidP="00120F0D">
      <w:pPr>
        <w:pStyle w:val="NurText"/>
        <w:spacing w:after="120"/>
        <w:rPr>
          <w:b/>
          <w:sz w:val="20"/>
          <w:szCs w:val="20"/>
          <w:rFonts w:ascii="Arial" w:hAnsi="Arial" w:cs="Arial"/>
        </w:rPr>
      </w:pPr>
      <w:r>
        <w:rPr>
          <w:b/>
          <w:sz w:val="20"/>
          <w:szCs w:val="20"/>
          <w:rFonts w:ascii="Arial" w:hAnsi="Arial"/>
        </w:rPr>
        <w:t xml:space="preserve">Simply exchange the components</w:t>
      </w:r>
    </w:p>
    <w:p w:rsidR="002D0511" w:rsidRPr="00120F0D" w:rsidRDefault="002D0511" w:rsidP="00120F0D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“Some people may be turned off by the slightly higher purchase price compared to other axes.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My response to these reservations is: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if you buy cheap, you will end up buying twice.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Lasting longer thanks to its exquisite quality, the SIMPLEX splitting axe also offers the option to easily and quickly exchange all components separately as needed – handle, housing, axe blade and insert.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This saves the customer the trouble of purchasing a new tool every time one of the components wears out.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A win-win situation from the start!”, explains Karl Sprenger.</w:t>
      </w:r>
    </w:p>
    <w:p w:rsidR="002D0511" w:rsidRPr="00120F0D" w:rsidRDefault="002D0511" w:rsidP="00120F0D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The exhaustive selection offered by Erwin Halder KG is sure to also include the matching forestry tool for any larger or smaller project: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the SIMPLEX splitting maul or the hand axe.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Sascha Mies on the subject: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“So far, we have been working exclusively with the SIMPLEX splitting axe.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We are not yet familiar with the other forestry tools, but that may change the next time we need to purchase a new hand axe.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That thing is a true eye-catcher!” Forged from a single piece of special heat-treated steel, the hand axe comes with a hand-made, non-slip leather handle.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All of its sides are finely honed, polished and protected against corrosion.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It is hardened, sharpened and balanced to perfection.</w:t>
      </w:r>
    </w:p>
    <w:p w:rsidR="002D0511" w:rsidRPr="00120F0D" w:rsidRDefault="002D0511" w:rsidP="00120F0D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“One thing is for sure: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they will have to pry our SIMPLEX splitting axe out of our cold dead hands.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It converts the chore of making firewood into an activity that is easy and a lot of fun”, both agree.</w:t>
      </w:r>
    </w:p>
    <w:p w:rsidR="002D0511" w:rsidRPr="00120F0D" w:rsidRDefault="002D0511" w:rsidP="00E8787C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Additional information:</w:t>
      </w:r>
    </w:p>
    <w:p w:rsidR="002D0511" w:rsidRPr="00120F0D" w:rsidRDefault="002D0511" w:rsidP="00E8787C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Erwin Halder KG</w:t>
      </w:r>
      <w:r>
        <w:rPr>
          <w:sz w:val="20"/>
          <w:szCs w:val="20"/>
          <w:rFonts w:ascii="Arial" w:hAnsi="Arial"/>
        </w:rPr>
        <w:tab/>
      </w:r>
    </w:p>
    <w:p w:rsidR="002D0511" w:rsidRPr="00120F0D" w:rsidRDefault="002D0511" w:rsidP="00E8787C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Erwin-Halder-Str. 5-9</w:t>
      </w:r>
      <w:r>
        <w:rPr>
          <w:sz w:val="20"/>
          <w:szCs w:val="20"/>
          <w:rFonts w:ascii="Arial" w:hAnsi="Arial"/>
        </w:rPr>
        <w:tab/>
      </w:r>
    </w:p>
    <w:p w:rsidR="002D0511" w:rsidRPr="00120F0D" w:rsidRDefault="002D0511" w:rsidP="00E8787C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88480 Achstetten-Bronnen</w:t>
      </w:r>
      <w:r>
        <w:rPr>
          <w:sz w:val="20"/>
          <w:szCs w:val="20"/>
          <w:rFonts w:ascii="Arial" w:hAnsi="Arial"/>
        </w:rPr>
        <w:tab/>
      </w:r>
    </w:p>
    <w:p w:rsidR="002D0511" w:rsidRPr="00120F0D" w:rsidRDefault="002D0511" w:rsidP="00E8787C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Germany</w:t>
      </w:r>
    </w:p>
    <w:p w:rsidR="002D0511" w:rsidRPr="00120F0D" w:rsidRDefault="002D0511" w:rsidP="00E8787C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Bernd Janner</w:t>
      </w:r>
    </w:p>
    <w:p w:rsidR="002D0511" w:rsidRPr="00120F0D" w:rsidRDefault="002D0511" w:rsidP="00E8787C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Tel.: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+49 7392 7009-0</w:t>
      </w:r>
      <w:r>
        <w:rPr>
          <w:sz w:val="20"/>
          <w:szCs w:val="20"/>
          <w:rFonts w:ascii="Arial" w:hAnsi="Arial"/>
        </w:rPr>
        <w:tab/>
      </w:r>
      <w:r>
        <w:rPr>
          <w:sz w:val="20"/>
          <w:szCs w:val="20"/>
          <w:rFonts w:ascii="Arial" w:hAnsi="Arial"/>
        </w:rPr>
        <w:t xml:space="preserve"> </w:t>
      </w:r>
    </w:p>
    <w:p w:rsidR="002D0511" w:rsidRPr="00120F0D" w:rsidRDefault="002D0511" w:rsidP="00E8787C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Fax: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+49 7392 7009-160</w:t>
      </w:r>
      <w:r>
        <w:rPr>
          <w:sz w:val="20"/>
          <w:szCs w:val="20"/>
          <w:rFonts w:ascii="Arial" w:hAnsi="Arial"/>
        </w:rPr>
        <w:tab/>
      </w:r>
    </w:p>
    <w:p w:rsidR="002D0511" w:rsidRPr="00120F0D" w:rsidRDefault="002D0511" w:rsidP="00E8787C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info@halder.de</w:t>
      </w:r>
    </w:p>
    <w:p w:rsidR="002D0511" w:rsidRPr="00120F0D" w:rsidRDefault="002D0511" w:rsidP="00E8787C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www.halder.com</w:t>
      </w:r>
    </w:p>
    <w:p w:rsidR="002D0511" w:rsidRPr="00120F0D" w:rsidRDefault="002D0511" w:rsidP="00E8787C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Note to the editorial staff:</w:t>
      </w:r>
    </w:p>
    <w:p w:rsidR="002D0511" w:rsidRPr="00120F0D" w:rsidRDefault="002D0511" w:rsidP="00E8787C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Text and photos can be requested from KSKOMM,</w:t>
      </w:r>
      <w:r>
        <w:rPr>
          <w:sz w:val="20"/>
          <w:szCs w:val="20"/>
          <w:rFonts w:ascii="Arial" w:hAnsi="Arial"/>
        </w:rPr>
        <w:t xml:space="preserve"> </w:t>
      </w:r>
    </w:p>
    <w:p w:rsidR="002D0511" w:rsidRPr="00120F0D" w:rsidRDefault="002D0511" w:rsidP="00E8787C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Tel.: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+49 2623 900780,</w:t>
      </w:r>
      <w:r>
        <w:rPr>
          <w:sz w:val="20"/>
          <w:szCs w:val="20"/>
          <w:rFonts w:ascii="Arial" w:hAnsi="Arial"/>
        </w:rPr>
        <w:t xml:space="preserve"> </w:t>
      </w:r>
    </w:p>
    <w:p w:rsidR="002D0511" w:rsidRPr="00120F0D" w:rsidRDefault="002D0511" w:rsidP="00E8787C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E-mail: ks@kskomm.de,</w:t>
      </w:r>
      <w:r>
        <w:rPr>
          <w:sz w:val="20"/>
          <w:szCs w:val="20"/>
          <w:rFonts w:ascii="Arial" w:hAnsi="Arial"/>
        </w:rPr>
        <w:t xml:space="preserve"> </w:t>
      </w:r>
    </w:p>
    <w:p w:rsidR="002D0511" w:rsidRPr="00120F0D" w:rsidRDefault="002D0511" w:rsidP="00E8787C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as files.</w:t>
      </w:r>
    </w:p>
    <w:p w:rsidR="002D0511" w:rsidRPr="00120F0D" w:rsidRDefault="002D0511" w:rsidP="00E8787C">
      <w:pPr>
        <w:pStyle w:val="NurText"/>
        <w:rPr>
          <w:rFonts w:ascii="Arial" w:hAnsi="Arial" w:cs="Arial"/>
          <w:sz w:val="20"/>
          <w:szCs w:val="20"/>
        </w:rPr>
      </w:pPr>
    </w:p>
    <w:p w:rsidR="002D0511" w:rsidRPr="00120F0D" w:rsidRDefault="002D0511" w:rsidP="00E8787C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Photo 1: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The keen self-supporters from the Westerwald region, Sascha Mies (left) and Karl Sprenger (right), put their trust in the SIMPLEX splitting axe by Erwin Halder KG when making firewood.</w:t>
      </w:r>
    </w:p>
    <w:p w:rsidR="002D0511" w:rsidRPr="00120F0D" w:rsidRDefault="002D0511" w:rsidP="00E8787C">
      <w:pPr>
        <w:pStyle w:val="NurText"/>
        <w:rPr>
          <w:rFonts w:ascii="Arial" w:hAnsi="Arial" w:cs="Arial"/>
          <w:sz w:val="20"/>
          <w:szCs w:val="20"/>
        </w:rPr>
      </w:pPr>
    </w:p>
    <w:p w:rsidR="002D0511" w:rsidRPr="00120F0D" w:rsidRDefault="002D0511" w:rsidP="00E8787C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Photo 2: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Since we started working with SIMPLEX splitting axe – for quite a few years now – we have been using the same blade, and it has remained perfectly sharp”, raves Karl Sprenger.</w:t>
      </w:r>
    </w:p>
    <w:p w:rsidR="002D0511" w:rsidRPr="00120F0D" w:rsidRDefault="002D0511" w:rsidP="00E8787C">
      <w:pPr>
        <w:pStyle w:val="NurText"/>
        <w:rPr>
          <w:rFonts w:ascii="Arial" w:hAnsi="Arial" w:cs="Arial"/>
          <w:sz w:val="20"/>
          <w:szCs w:val="20"/>
        </w:rPr>
      </w:pPr>
    </w:p>
    <w:p w:rsidR="002D0511" w:rsidRPr="00120F0D" w:rsidRDefault="002D0511" w:rsidP="00E8787C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Photo 3: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Sascha Mies is especially satisfied with the balanced weight and the surface feel of the splitting axe: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“this lends you great impact force and keeps the axe from bouncing off.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It will also not rebound and contours to your hand.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The ideal conditions for racking up serious amounts of wood in the forest.”</w:t>
      </w:r>
    </w:p>
    <w:p w:rsidR="002D0511" w:rsidRPr="00120F0D" w:rsidRDefault="002D0511" w:rsidP="00E8787C">
      <w:pPr>
        <w:pStyle w:val="NurText"/>
        <w:rPr>
          <w:rFonts w:ascii="Arial" w:hAnsi="Arial" w:cs="Arial"/>
          <w:sz w:val="20"/>
          <w:szCs w:val="20"/>
        </w:rPr>
      </w:pPr>
    </w:p>
    <w:p w:rsidR="002D0511" w:rsidRDefault="002D0511" w:rsidP="00E8787C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Photo 4: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Karl Sprenger and Sascha Mies are in agreement: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“they will have to pry our SIMPLEX splitting axe out of our cold dead hands!”</w:t>
      </w:r>
    </w:p>
    <w:p w:rsidR="002D0511" w:rsidRPr="00120F0D" w:rsidRDefault="00120F0D" w:rsidP="00E8787C">
      <w:pPr>
        <w:pStyle w:val="NurText"/>
        <w:rPr>
          <w:rFonts w:ascii="Arial" w:hAnsi="Arial" w:cs="Arial"/>
          <w:sz w:val="20"/>
          <w:szCs w:val="20"/>
        </w:rPr>
      </w:pPr>
    </w:p>
    <w:p w:rsidR="002D0511" w:rsidRPr="00120F0D" w:rsidRDefault="002D0511" w:rsidP="00E8787C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Photos: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Erwin Halder KG</w:t>
      </w:r>
    </w:p>
    <w:p w:rsidR="002D0511" w:rsidRPr="00120F0D" w:rsidRDefault="002D0511" w:rsidP="00E8787C">
      <w:pPr>
        <w:pStyle w:val="NurText"/>
        <w:rPr>
          <w:rFonts w:ascii="Arial" w:hAnsi="Arial" w:cs="Arial"/>
          <w:sz w:val="20"/>
          <w:szCs w:val="20"/>
        </w:rPr>
      </w:pPr>
    </w:p>
    <w:p w:rsidR="002D0511" w:rsidRPr="00120F0D" w:rsidRDefault="002D0511" w:rsidP="00E8787C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Product ID no.:508_7074</w:t>
      </w:r>
      <w:r>
        <w:rPr>
          <w:sz w:val="20"/>
          <w:szCs w:val="20"/>
          <w:rFonts w:ascii="Arial" w:hAnsi="Arial"/>
        </w:rPr>
        <w:t xml:space="preserve"> </w:t>
      </w:r>
    </w:p>
    <w:p w:rsidR="002D0511" w:rsidRPr="00120F0D" w:rsidRDefault="002D0511" w:rsidP="00E8787C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Pages: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6</w:t>
      </w:r>
    </w:p>
    <w:p w:rsidR="002D0511" w:rsidRPr="00120F0D" w:rsidRDefault="002D0511" w:rsidP="00E8787C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Number of characters: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5755</w:t>
      </w:r>
    </w:p>
    <w:p w:rsidR="002D0511" w:rsidRPr="00120F0D" w:rsidRDefault="002D0511" w:rsidP="00E8787C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Released for publication until:</w:t>
      </w:r>
    </w:p>
    <w:p w:rsidR="002D0511" w:rsidRPr="00120F0D" w:rsidRDefault="002D0511" w:rsidP="00E8787C">
      <w:pPr>
        <w:pStyle w:val="NurText"/>
        <w:rPr>
          <w:rFonts w:ascii="Arial" w:hAnsi="Arial" w:cs="Arial"/>
          <w:sz w:val="20"/>
          <w:szCs w:val="20"/>
        </w:rPr>
      </w:pPr>
    </w:p>
    <w:p w:rsidR="002D0511" w:rsidRPr="00120F0D" w:rsidRDefault="002D0511" w:rsidP="00E8787C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Press contact:</w:t>
      </w:r>
      <w:r>
        <w:rPr>
          <w:sz w:val="20"/>
          <w:szCs w:val="20"/>
          <w:rFonts w:ascii="Arial" w:hAnsi="Arial"/>
        </w:rPr>
        <w:t xml:space="preserve"> </w:t>
      </w:r>
    </w:p>
    <w:p w:rsidR="002D0511" w:rsidRPr="00120F0D" w:rsidRDefault="002D0511" w:rsidP="00E8787C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KSKOMM GmbH &amp; Co. KG</w:t>
      </w:r>
    </w:p>
    <w:p w:rsidR="002D0511" w:rsidRPr="00120F0D" w:rsidRDefault="002D0511" w:rsidP="00E8787C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Jahnstraße 13</w:t>
      </w:r>
    </w:p>
    <w:p w:rsidR="002D0511" w:rsidRPr="00120F0D" w:rsidRDefault="002D0511" w:rsidP="00E8787C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56235 Ransbach-Baumbach</w:t>
      </w:r>
    </w:p>
    <w:p w:rsidR="002D0511" w:rsidRPr="00120F0D" w:rsidRDefault="002D0511" w:rsidP="00E8787C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Germany</w:t>
      </w:r>
    </w:p>
    <w:p w:rsidR="002D0511" w:rsidRPr="00120F0D" w:rsidRDefault="002D0511" w:rsidP="00E8787C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Tel.: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+49 2623 900780</w:t>
      </w:r>
    </w:p>
    <w:p w:rsidR="002D0511" w:rsidRPr="00120F0D" w:rsidRDefault="002D0511" w:rsidP="00E8787C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Fax: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+49 2623 900778</w:t>
      </w:r>
    </w:p>
    <w:p w:rsidR="002D0511" w:rsidRPr="00120F0D" w:rsidRDefault="002D0511" w:rsidP="00E8787C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E-mail: ks@kskomm.de</w:t>
      </w:r>
    </w:p>
    <w:p w:rsidR="002D0511" w:rsidRPr="00120F0D" w:rsidRDefault="002D0511" w:rsidP="00E8787C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URL: www.kskomm.de</w:t>
      </w:r>
    </w:p>
    <w:p w:rsidR="002D0511" w:rsidRPr="00120F0D" w:rsidRDefault="002D0511" w:rsidP="00E8787C">
      <w:pPr>
        <w:pStyle w:val="NurText"/>
        <w:rPr>
          <w:rFonts w:ascii="Arial" w:hAnsi="Arial" w:cs="Arial"/>
          <w:sz w:val="20"/>
          <w:szCs w:val="20"/>
        </w:rPr>
      </w:pPr>
    </w:p>
    <w:p w:rsidR="002D0511" w:rsidRPr="00120F0D" w:rsidRDefault="002D0511" w:rsidP="00E8787C">
      <w:pPr>
        <w:pStyle w:val="NurText"/>
        <w:rPr>
          <w:rFonts w:ascii="Arial" w:hAnsi="Arial" w:cs="Arial"/>
          <w:sz w:val="20"/>
          <w:szCs w:val="20"/>
        </w:rPr>
      </w:pPr>
    </w:p>
    <w:p w:rsidR="002D0511" w:rsidRPr="00120F0D" w:rsidRDefault="002D0511" w:rsidP="00E8787C">
      <w:pPr>
        <w:pStyle w:val="NurText"/>
        <w:rPr>
          <w:rFonts w:ascii="Arial" w:hAnsi="Arial" w:cs="Arial"/>
          <w:sz w:val="20"/>
          <w:szCs w:val="20"/>
        </w:rPr>
      </w:pPr>
    </w:p>
    <w:p w:rsidR="002D0511" w:rsidRPr="00120F0D" w:rsidRDefault="002D0511" w:rsidP="00E8787C">
      <w:pPr>
        <w:pStyle w:val="NurText"/>
        <w:rPr>
          <w:rFonts w:ascii="Arial" w:hAnsi="Arial" w:cs="Arial"/>
          <w:sz w:val="20"/>
          <w:szCs w:val="20"/>
        </w:rPr>
      </w:pPr>
    </w:p>
    <w:p w:rsidR="002D0511" w:rsidRPr="00120F0D" w:rsidRDefault="002D0511" w:rsidP="00E8787C">
      <w:pPr>
        <w:pStyle w:val="NurText"/>
        <w:rPr>
          <w:rFonts w:ascii="Arial" w:hAnsi="Arial" w:cs="Arial"/>
          <w:sz w:val="20"/>
          <w:szCs w:val="20"/>
        </w:rPr>
      </w:pPr>
    </w:p>
    <w:sectPr w:rsidR="002D0511" w:rsidRPr="00120F0D" w:rsidSect="00E8787C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F147C"/>
    <w:rsid w:val="00070996"/>
    <w:rsid w:val="00120F0D"/>
    <w:rsid w:val="002D0511"/>
    <w:rsid w:val="00385BDB"/>
    <w:rsid w:val="003A0775"/>
    <w:rsid w:val="005F6708"/>
    <w:rsid w:val="00741780"/>
    <w:rsid w:val="009F147C"/>
    <w:rsid w:val="00E11774"/>
    <w:rsid w:val="00E2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14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E8787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E8787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1014</Words>
  <Characters>5823</Characters>
  <Application>Microsoft Office Word</Application>
  <DocSecurity>0</DocSecurity>
  <Lines>126</Lines>
  <Paragraphs>35</Paragraphs>
  <ScaleCrop>false</ScaleCrop>
  <Company>Hewlett-Packard Company</Company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jsprenger</dc:creator>
  <cp:lastModifiedBy>jsprenger</cp:lastModifiedBy>
  <cp:revision>2</cp:revision>
  <dcterms:created xsi:type="dcterms:W3CDTF">2020-01-24T10:21:00Z</dcterms:created>
  <dcterms:modified xsi:type="dcterms:W3CDTF">2020-01-24T10:21:00Z</dcterms:modified>
</cp:coreProperties>
</file>