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45" w:rsidRPr="00480514" w:rsidRDefault="003E4845" w:rsidP="00480514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Exciting innovation by Erwin Halder KG</w:t>
      </w:r>
    </w:p>
    <w:p w:rsidR="003E4845" w:rsidRPr="00480514" w:rsidRDefault="003E4845" w:rsidP="00480514">
      <w:pPr>
        <w:pStyle w:val="NurText"/>
        <w:spacing w:after="120"/>
        <w:rPr>
          <w:b/>
          <w:sz w:val="36"/>
          <w:szCs w:val="36"/>
          <w:rFonts w:ascii="Arial" w:hAnsi="Arial" w:cs="Arial"/>
        </w:rPr>
      </w:pPr>
      <w:r>
        <w:rPr>
          <w:b/>
          <w:sz w:val="36"/>
          <w:szCs w:val="36"/>
          <w:rFonts w:ascii="Arial" w:hAnsi="Arial"/>
        </w:rPr>
        <w:t xml:space="preserve">Slide instead of swivelling</w:t>
      </w:r>
      <w:r>
        <w:rPr>
          <w:b/>
          <w:sz w:val="36"/>
          <w:szCs w:val="36"/>
          <w:rFonts w:ascii="Arial" w:hAnsi="Arial"/>
        </w:rPr>
        <w:t xml:space="preserve"> </w:t>
      </w:r>
    </w:p>
    <w:p w:rsidR="003E4845" w:rsidRPr="00480514" w:rsidRDefault="003E4845" w:rsidP="00480514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Down-thrust clamp fastens workpieces quickly, securely and with perfect ease</w:t>
      </w:r>
      <w:r>
        <w:rPr>
          <w:sz w:val="20"/>
          <w:szCs w:val="20"/>
          <w:rFonts w:ascii="Arial" w:hAnsi="Arial"/>
        </w:rPr>
        <w:t xml:space="preserve">  </w:t>
      </w:r>
    </w:p>
    <w:p w:rsidR="003E4845" w:rsidRPr="00480514" w:rsidRDefault="003E4845" w:rsidP="00480514">
      <w:pPr>
        <w:pStyle w:val="NurText"/>
        <w:spacing w:after="120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szCs w:val="20"/>
          <w:rFonts w:ascii="Arial" w:hAnsi="Arial"/>
        </w:rPr>
        <w:t xml:space="preserve">Each workpiece poses its own unique challenges when it comes to clamping.</w:t>
      </w:r>
      <w:r>
        <w:rPr>
          <w:b/>
          <w:sz w:val="20"/>
          <w:szCs w:val="20"/>
          <w:rFonts w:ascii="Arial" w:hAnsi="Arial"/>
        </w:rPr>
        <w:t xml:space="preserve"> </w:t>
      </w:r>
      <w:r>
        <w:rPr>
          <w:b/>
          <w:sz w:val="20"/>
          <w:szCs w:val="20"/>
          <w:rFonts w:ascii="Arial" w:hAnsi="Arial"/>
        </w:rPr>
        <w:t xml:space="preserve">These challenges turn into a nuisance when the geometry of the part keeps the clamping element from being swivelled to the clamping point.</w:t>
      </w:r>
      <w:r>
        <w:rPr>
          <w:b/>
          <w:sz w:val="20"/>
          <w:szCs w:val="20"/>
          <w:rFonts w:ascii="Arial" w:hAnsi="Arial"/>
        </w:rPr>
        <w:t xml:space="preserve"> </w:t>
      </w:r>
      <w:r>
        <w:rPr>
          <w:b/>
          <w:sz w:val="20"/>
          <w:szCs w:val="20"/>
          <w:rFonts w:ascii="Arial" w:hAnsi="Arial"/>
        </w:rPr>
        <w:t xml:space="preserve">But, users can now breathe a sigh of relief thanks to the innovative solution Erwin Halder KG is presenting with the innovative down-thrust clamp, allowing them to (literally) push the problem aside.</w:t>
      </w:r>
      <w:r>
        <w:rPr>
          <w:b/>
          <w:sz w:val="20"/>
          <w:szCs w:val="20"/>
          <w:rFonts w:ascii="Arial" w:hAnsi="Arial"/>
        </w:rPr>
        <w:t xml:space="preserve"> </w:t>
      </w:r>
    </w:p>
    <w:p w:rsidR="003E4845" w:rsidRPr="00480514" w:rsidRDefault="003E4845" w:rsidP="00480514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“There are a number of ways to clamp a component in a precise and reliable way.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A good option in some cases is, for instance, to fasten the part in a hole or a depression.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Regular down-thrust clamps are not suited for such a use case as the workpiece prevents the clamping element from being swivelled to the right position.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This is why we came up with a new variant: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user can now clamp the workpiece by sliding the clamping elements backward by 30 mm and then back to the front after inserting the workpiece.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user will then proceed to set the desired clamping position using the knurled screw and secure everything with the knurled nut.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This allows for the fast and secure clamping of the workpiece”, explains Bernd Janner, Sales Executive of Erwin Halder KG.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Keeping the clamp from twisting, a positioning ring provides for an easy way to reproduce the clamping point.</w:t>
      </w:r>
    </w:p>
    <w:p w:rsidR="003E4845" w:rsidRPr="00480514" w:rsidRDefault="003E4845" w:rsidP="00480514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The moveable down-trust clamps with an M12 diameter are available in two different heights, which can also be flexibly extended with the help of height-adjusting cylinders and spacers.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Both sizes offer the user three different actuation options: via a clamping screw, an eccentric lever, and an adjustable clamping handle with axial bearing.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Delivering a clamping force of 10 kN, Halder’s down-thrust clamps are made from hardened, blackened and ground case-hardened steel.</w:t>
      </w:r>
      <w:r>
        <w:rPr>
          <w:sz w:val="20"/>
          <w:szCs w:val="20"/>
          <w:rFonts w:ascii="Arial" w:hAnsi="Arial"/>
        </w:rPr>
        <w:t xml:space="preserve"> </w:t>
      </w:r>
    </w:p>
    <w:p w:rsidR="003E4845" w:rsidRPr="00480514" w:rsidRDefault="003E4845" w:rsidP="00480514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To fix the down-thrust clamps securely to a fixture or machine tables, users can fall back on two common fastening options: either a T-nut (slot nut according to DIN 508) or a threaded pin which is inserted directly into the plate or fixture.</w:t>
      </w:r>
      <w:r>
        <w:rPr>
          <w:sz w:val="20"/>
          <w:szCs w:val="20"/>
          <w:rFonts w:ascii="Arial" w:hAnsi="Arial"/>
        </w:rPr>
        <w:t xml:space="preserve"> </w:t>
      </w:r>
    </w:p>
    <w:p w:rsidR="003E4845" w:rsidRPr="00480514" w:rsidRDefault="003E4845" w:rsidP="00480514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Better yet, the moveable down-thrust clamp boasts a compact design that allows it to take up substantially less installation space compared to ordinary clamps.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This allows for the use of shorter cutting tools, boosting productivity by a considerable degree.</w:t>
      </w:r>
    </w:p>
    <w:p w:rsidR="00480514" w:rsidRDefault="00480514" w:rsidP="00D02CFA">
      <w:pPr>
        <w:pStyle w:val="NurText"/>
        <w:rPr>
          <w:rFonts w:ascii="Arial" w:hAnsi="Arial" w:cs="Arial"/>
          <w:sz w:val="20"/>
          <w:szCs w:val="20"/>
        </w:rPr>
      </w:pP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Additional information:</w:t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Erwin Halder KG</w:t>
      </w:r>
      <w:r>
        <w:rPr>
          <w:sz w:val="20"/>
          <w:szCs w:val="20"/>
          <w:rFonts w:ascii="Arial" w:hAnsi="Arial"/>
        </w:rPr>
        <w:tab/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Erwin-Halder-Str. 5-9</w:t>
      </w:r>
      <w:r>
        <w:rPr>
          <w:sz w:val="20"/>
          <w:szCs w:val="20"/>
          <w:rFonts w:ascii="Arial" w:hAnsi="Arial"/>
        </w:rPr>
        <w:tab/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88480 Achstetten-Bronnen</w:t>
      </w:r>
      <w:r>
        <w:rPr>
          <w:sz w:val="20"/>
          <w:szCs w:val="20"/>
          <w:rFonts w:ascii="Arial" w:hAnsi="Arial"/>
        </w:rPr>
        <w:tab/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Germany</w:t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Bernd Janner</w:t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Tel.: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+49 7392 7009-0</w:t>
      </w:r>
      <w:r>
        <w:rPr>
          <w:sz w:val="20"/>
          <w:szCs w:val="20"/>
          <w:rFonts w:ascii="Arial" w:hAnsi="Arial"/>
        </w:rPr>
        <w:tab/>
      </w:r>
      <w:r>
        <w:rPr>
          <w:sz w:val="20"/>
          <w:szCs w:val="20"/>
          <w:rFonts w:ascii="Arial" w:hAnsi="Arial"/>
        </w:rPr>
        <w:t xml:space="preserve"> </w:t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Fax: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+49 7392 7009-160</w:t>
      </w:r>
      <w:r>
        <w:rPr>
          <w:sz w:val="20"/>
          <w:szCs w:val="20"/>
          <w:rFonts w:ascii="Arial" w:hAnsi="Arial"/>
        </w:rPr>
        <w:tab/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info@halder.de</w:t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www.halder.com</w:t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Note to the editorial staff:</w:t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Text and photos can be requested from KSKOMM,</w:t>
      </w:r>
      <w:r>
        <w:rPr>
          <w:sz w:val="20"/>
          <w:szCs w:val="20"/>
          <w:rFonts w:ascii="Arial" w:hAnsi="Arial"/>
        </w:rPr>
        <w:t xml:space="preserve"> </w:t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Tel.: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+49 2623 900780,</w:t>
      </w:r>
      <w:r>
        <w:rPr>
          <w:sz w:val="20"/>
          <w:szCs w:val="20"/>
          <w:rFonts w:ascii="Arial" w:hAnsi="Arial"/>
        </w:rPr>
        <w:t xml:space="preserve"> </w:t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E-mail: ks@kskomm.de,</w:t>
      </w:r>
      <w:r>
        <w:rPr>
          <w:sz w:val="20"/>
          <w:szCs w:val="20"/>
          <w:rFonts w:ascii="Arial" w:hAnsi="Arial"/>
        </w:rPr>
        <w:t xml:space="preserve"> </w:t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as files.</w:t>
      </w:r>
    </w:p>
    <w:p w:rsidR="003E4845" w:rsidRPr="00480514" w:rsidRDefault="003E4845" w:rsidP="00D02CFA">
      <w:pPr>
        <w:pStyle w:val="NurText"/>
        <w:rPr>
          <w:rFonts w:ascii="Arial" w:hAnsi="Arial" w:cs="Arial"/>
          <w:sz w:val="20"/>
          <w:szCs w:val="20"/>
        </w:rPr>
      </w:pP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Photo 1: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innovative down-thrust clamps by Erwin Halder KG make it possible to clamp workpieces quickly, effortlessly and securely – even in cases where swivelling is not an option thanks to the forward and backward movement of the clamping element.</w:t>
      </w:r>
      <w:r>
        <w:rPr>
          <w:sz w:val="20"/>
          <w:szCs w:val="20"/>
          <w:rFonts w:ascii="Arial" w:hAnsi="Arial"/>
        </w:rPr>
        <w:t xml:space="preserve"> </w:t>
      </w:r>
    </w:p>
    <w:p w:rsidR="003E4845" w:rsidRPr="00480514" w:rsidRDefault="003E4845" w:rsidP="00D02CFA">
      <w:pPr>
        <w:pStyle w:val="NurText"/>
        <w:rPr>
          <w:rFonts w:ascii="Arial" w:hAnsi="Arial" w:cs="Arial"/>
          <w:sz w:val="20"/>
          <w:szCs w:val="20"/>
        </w:rPr>
      </w:pPr>
    </w:p>
    <w:p w:rsid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Photo 2: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user can shift the clamping element by up to 30 mm to find the best clamping position.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Once found, the desired clamping is then set and secured, respectively with the knurled screw and the knurled nut.</w:t>
      </w:r>
    </w:p>
    <w:p w:rsidR="00480514" w:rsidRDefault="00480514" w:rsidP="00D02CFA">
      <w:pPr>
        <w:pStyle w:val="NurText"/>
        <w:rPr>
          <w:rFonts w:ascii="Arial" w:hAnsi="Arial" w:cs="Arial"/>
          <w:sz w:val="20"/>
          <w:szCs w:val="20"/>
        </w:rPr>
      </w:pP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Photos: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Erwin Halder KG</w:t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Author: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Kevin Schumann, Standard Parts Sales at Erwin Halder KG.</w:t>
      </w:r>
    </w:p>
    <w:p w:rsidR="003E4845" w:rsidRPr="00480514" w:rsidRDefault="003E4845" w:rsidP="00D02CFA">
      <w:pPr>
        <w:pStyle w:val="NurText"/>
        <w:rPr>
          <w:rFonts w:ascii="Arial" w:hAnsi="Arial" w:cs="Arial"/>
          <w:sz w:val="20"/>
          <w:szCs w:val="20"/>
        </w:rPr>
      </w:pP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Product ID no.:508_7075</w:t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Pages: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3</w:t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Number of characters: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3075</w:t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Released for publication until:</w:t>
      </w:r>
    </w:p>
    <w:p w:rsidR="00480514" w:rsidRDefault="00480514" w:rsidP="00D02CFA">
      <w:pPr>
        <w:pStyle w:val="NurText"/>
        <w:rPr>
          <w:rFonts w:ascii="Arial" w:hAnsi="Arial" w:cs="Arial"/>
          <w:sz w:val="20"/>
          <w:szCs w:val="20"/>
        </w:rPr>
      </w:pP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Press contact:</w:t>
      </w:r>
      <w:r>
        <w:rPr>
          <w:sz w:val="20"/>
          <w:szCs w:val="20"/>
          <w:rFonts w:ascii="Arial" w:hAnsi="Arial"/>
        </w:rPr>
        <w:t xml:space="preserve"> </w:t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KSKOMM GmbH &amp; Co. KG</w:t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Jahnstraße 13</w:t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56235 Ransbach-Baumbach</w:t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Germany</w:t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Tel.: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+49 2623 900780</w:t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Fax: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+49 2623 900778</w:t>
      </w:r>
    </w:p>
    <w:p w:rsidR="003E4845" w:rsidRPr="00480514" w:rsidRDefault="003E4845" w:rsidP="00D02CFA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E-mail: ks@kskomm.de</w:t>
      </w:r>
    </w:p>
    <w:p w:rsidR="003E4845" w:rsidRPr="00480514" w:rsidRDefault="003E4845" w:rsidP="00480514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URL: www.kskomm.de</w:t>
      </w:r>
    </w:p>
    <w:p w:rsidR="003E4845" w:rsidRPr="00480514" w:rsidRDefault="003E4845" w:rsidP="00D02CFA">
      <w:pPr>
        <w:pStyle w:val="NurText"/>
        <w:rPr>
          <w:rFonts w:ascii="Arial" w:hAnsi="Arial" w:cs="Arial"/>
          <w:sz w:val="20"/>
          <w:szCs w:val="20"/>
        </w:rPr>
      </w:pPr>
    </w:p>
    <w:sectPr w:rsidR="003E4845" w:rsidRPr="00480514" w:rsidSect="00D02CFA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dirty" w:grammar="dirty"/>
  <w:defaultTabStop w:val="708"/>
  <w:hyphenationZone w:val="425"/>
  <w:characterSpacingControl w:val="doNotCompress"/>
  <w:compat/>
  <w:rsids>
    <w:rsidRoot w:val="009F147C"/>
    <w:rsid w:val="00070996"/>
    <w:rsid w:val="00385BDB"/>
    <w:rsid w:val="003A0775"/>
    <w:rsid w:val="003E4845"/>
    <w:rsid w:val="00480514"/>
    <w:rsid w:val="005F6708"/>
    <w:rsid w:val="00741780"/>
    <w:rsid w:val="009162C2"/>
    <w:rsid w:val="009F147C"/>
    <w:rsid w:val="00E1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4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D02C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02CF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3119</Characters>
  <Application>Microsoft Office Word</Application>
  <DocSecurity>0</DocSecurity>
  <Lines>79</Lines>
  <Paragraphs>26</Paragraphs>
  <ScaleCrop>false</ScaleCrop>
  <Company>Hewlett-Packard Company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jsprenger</dc:creator>
  <cp:lastModifiedBy>jsprenger</cp:lastModifiedBy>
  <cp:revision>2</cp:revision>
  <dcterms:created xsi:type="dcterms:W3CDTF">2020-01-17T14:19:00Z</dcterms:created>
  <dcterms:modified xsi:type="dcterms:W3CDTF">2020-01-17T14:19:00Z</dcterms:modified>
</cp:coreProperties>
</file>