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Handy set of accessories for servicing and maintenance work</w:t>
      </w:r>
    </w:p>
    <w:p w:rsidR="009342EE" w:rsidRPr="003A5403" w:rsidRDefault="009342EE" w:rsidP="003A5403">
      <w:pPr>
        <w:pStyle w:val="NurText"/>
        <w:spacing w:after="120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rFonts w:ascii="Arial" w:hAnsi="Arial"/>
        </w:rPr>
        <w:t xml:space="preserve">Always stay on point with Halder’s little helpers</w:t>
      </w:r>
    </w:p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Non-rebound hammer substitute – even in hard-to-reach places</w:t>
      </w:r>
    </w:p>
    <w:p w:rsidR="009342EE" w:rsidRPr="003A5403" w:rsidRDefault="009342EE" w:rsidP="003A5403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Space is often too scarce to use a hammer in the best possible way when performing servicing and maintenance work.</w:t>
      </w:r>
      <w:r>
        <w:rPr>
          <w:b/>
          <w:sz w:val="20"/>
          <w:rFonts w:ascii="Arial" w:hAnsi="Arial"/>
        </w:rPr>
        <w:t xml:space="preserve"> </w:t>
      </w:r>
      <w:r>
        <w:rPr>
          <w:b/>
          <w:sz w:val="20"/>
          <w:rFonts w:ascii="Arial" w:hAnsi="Arial"/>
        </w:rPr>
        <w:t xml:space="preserve">However, this issue is of no concern with the drop-mallets made by Erwin Halder KG.</w:t>
      </w:r>
      <w:r>
        <w:rPr>
          <w:b/>
          <w:sz w:val="20"/>
          <w:rFonts w:ascii="Arial" w:hAnsi="Arial"/>
        </w:rPr>
        <w:t xml:space="preserve"> </w:t>
      </w:r>
      <w:r>
        <w:rPr>
          <w:b/>
          <w:sz w:val="20"/>
          <w:rFonts w:ascii="Arial" w:hAnsi="Arial"/>
        </w:rPr>
        <w:t xml:space="preserve">This is because they allow for safe work with low noise and reduced strain on the joints – even in areas with limited accessibility.</w:t>
      </w:r>
      <w:r>
        <w:rPr>
          <w:b/>
          <w:sz w:val="20"/>
          <w:rFonts w:ascii="Arial" w:hAnsi="Arial"/>
        </w:rPr>
        <w:t xml:space="preserve"> </w:t>
      </w:r>
      <w:r>
        <w:rPr>
          <w:b/>
          <w:sz w:val="20"/>
          <w:rFonts w:ascii="Arial" w:hAnsi="Arial"/>
        </w:rPr>
        <w:t xml:space="preserve">Halder’s new box set combines a selection of the handy drop-mallets with a variety of punches.</w:t>
      </w:r>
      <w:r>
        <w:rPr>
          <w:b/>
          <w:sz w:val="20"/>
          <w:rFonts w:ascii="Arial" w:hAnsi="Arial"/>
        </w:rPr>
        <w:t xml:space="preserve"> </w:t>
      </w:r>
      <w:r>
        <w:rPr>
          <w:b/>
          <w:sz w:val="20"/>
          <w:rFonts w:ascii="Arial" w:hAnsi="Arial"/>
        </w:rPr>
        <w:t xml:space="preserve">This ensures that the user will always have the right tool close at hand.</w:t>
      </w:r>
    </w:p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“We are in constant communication with scores of specialists working in a wide variety of trades in an effort to enhance our portfolio and improve our products.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What we have gathered from these exchanges is that users often “cook up” their own solutions in a bid to execute work in places with spatial limitations.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But, this is not necessary in many cases!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For many use cases, our product range already offers a matching tool, e.g. drop-mallets and punches”, reveals Volker Gernth, Sales Director Hand Tools at Erwin Halder KG.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3A5403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A soft mallet without a handle</w:t>
      </w:r>
    </w:p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The main benefit of Halder's drop-mallets lies in the fact that they let the user work with greater ease in areas that do not allow for using a hammer on account of the limited available space, e.g. during assembly work on a conveyor belt.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Since holding the hammer head directly in the hand, the user applies the impact force with great precision and exactly where it is needed.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This minimises the force needed for driving in and pressing in precision parts with the drop-mallet.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steel shot filling on the inside of the drop-mallet provides for work with no rebound and minimum force expenditure, making work easy on the joints.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This little helper is fitted on both ends with replaceable, very wear-resistant and splinter-proof heads made of special nylon.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Halder makes the drop-mallets available in diameters of 20 mm to 50 mm.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3A5403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One part for multiple applications</w:t>
      </w:r>
    </w:p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No less convenient and long-lasting during use are the punches Halder makes.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Whether they need to drive in rivets, pins, spring pins, bolts, split pins or other fasteners – the punch provides the user with exactly the tool they need to reliably drive such parts in and out.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This versatility allows these unassuming tools support the user during assembly, repair and maintenance work – and lets them pair up safely and gently with a steel hammer.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punches are available from stock in diameters of 10, 12, and 15 mm.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Both ends are fitted with replaceable, extremely wear-resistant and splinter-free heads made of special nylon.</w:t>
      </w:r>
      <w:r>
        <w:rPr>
          <w:sz w:val="20"/>
          <w:rFonts w:ascii="Arial" w:hAnsi="Arial"/>
        </w:rPr>
        <w:t xml:space="preserve">  </w:t>
      </w:r>
    </w:p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Volker Gernth: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“We have compiled a convenient set of these handy helpers for servicing and maintenance work in the metalworking industry or the automotive and truck sector.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durable plastic box of premium quality offers enough space for two drop-mallets (diameters 20 and 30 mm) and two punches (diameters 10 and 15 mm), making it a cinch for the user to carry them along and always keep the matching tool close at hand.”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Additional information: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Erwin Halder KG</w:t>
      </w:r>
      <w:r>
        <w:rPr>
          <w:sz w:val="20"/>
          <w:rFonts w:ascii="Arial" w:hAnsi="Arial"/>
        </w:rPr>
        <w:tab/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Erwin-Halder-Str. 5-9</w:t>
      </w:r>
      <w:r>
        <w:rPr>
          <w:sz w:val="20"/>
          <w:rFonts w:ascii="Arial" w:hAnsi="Arial"/>
        </w:rPr>
        <w:tab/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88480 Achstetten-Bronnen</w:t>
      </w:r>
      <w:r>
        <w:rPr>
          <w:sz w:val="20"/>
          <w:rFonts w:ascii="Arial" w:hAnsi="Arial"/>
        </w:rPr>
        <w:tab/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Germany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Bernd Janner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Tel.: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+49 7392 7009-0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Fax: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+49 7392 7009-160</w:t>
      </w:r>
      <w:r>
        <w:rPr>
          <w:sz w:val="20"/>
          <w:rFonts w:ascii="Arial" w:hAnsi="Arial"/>
        </w:rPr>
        <w:tab/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info@halder.de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www.halder.com</w:t>
      </w:r>
    </w:p>
    <w:p w:rsidR="003A5403" w:rsidRDefault="003A5403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Note to the editorial staff: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Text and photos can be requested from KSKOMM,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Tel.: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+49 2623 900780,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E-mail: ks@kskomm.de,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as files.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Photo 1: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Halder offers an easy-to-use, 4-piece PR box set consisting of two drop-mallets and punches each for performing servicing and maintenance work in the metalworking industry / the automotive and truck sector.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Photo 2:</w:t>
      </w:r>
      <w:r>
        <w:rPr>
          <w:sz w:val="20"/>
          <w:rFonts w:ascii="Arial" w:hAnsi="Arial"/>
        </w:rPr>
        <w:t xml:space="preserve">  </w:t>
      </w:r>
      <w:r>
        <w:rPr>
          <w:sz w:val="20"/>
          <w:rFonts w:ascii="Arial" w:hAnsi="Arial"/>
        </w:rPr>
        <w:t xml:space="preserve">Like a soft mallet without a handle: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non-rebound drop-mallets are an ideal choice for places with limited accessibility and perform exceedingly well without any loss of impact force.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Photo 3: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punches made by Halder are perfect for driving rivets, pins, spring pins, bolts, split pins and similar fasteners in and out.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Photos: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Erwin Halder KG: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Product ID no.:508_7771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Pages: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4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Number of characters: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5433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Released for publication until: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3A5403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About Erwin Halder KG</w:t>
      </w:r>
    </w:p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In 1938, Erwin Halder began production of the SIMPLEX soft-face mallet, laying the foundation for the success the company is enjoying around the world today with branches in Germany, France, Slovenia, South Korea, Japan and the United States.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At the head office in Achstetten-Bronnen alone the company employs a staff of more than 200, while the global workforce has reached nearly 400.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fate of Erwin Halder KG is currently controlled in the third generation by Stefan Halder.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Family-owned and operated, the company attaches supreme importance to peerless quality in all of their product segments.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company is in full control of the entire process chain – from development to production to global distribution.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3A5403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The joint product range offered by Erwin Halder KG and Picard GmbH allows the Halder Group to provide the world’s most comprehensive selection of striking tools.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Apart from soft-face mallets and forestry tools, Halder also produces and sells high-precision standard parts, modular fixture systems for clamping workpieces as well as aviation products.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Conforming to DIN/ISO and factory standards, the product selection comprises roughly 12,000 standard parts including machine and fixture components, clamping elements, operating elements and machine elements.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What is more, Erwin Halder KG is certified for production in compliance with aviation industry standards according to EN 9100:2016.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Since 2013, the company has been certified by the German Federal Aviation Administration (according EASA Part 21G) as a manufacturer of approved products.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company's global clientele includes both local craftsmen and corporations operating in the high-tech industry.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In addition to offering a standard selection, the company also possesses the expertise and experience necessary to tailor customised solutions to their customers’ specific needs.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3A5403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Learn more about Erwin Halder KG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at www.halder.com/de and follow us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on Facebook at www.facebook.com/HalderNormteile/ and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www.facebook.com/HalderHandwerkzeuge/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on LinkedIn at linkedin.com/company/erwin-halder-kg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on XING at www.xing.com/companies/erwinhalderkg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on YouTube at www.youtube.com/channel/UC5h_MbtpB4gOfI7T2lxq77w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on Instagram at https://www.instagram.com/haldertools/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Press contact:</w:t>
      </w:r>
      <w:r>
        <w:rPr>
          <w:sz w:val="20"/>
          <w:rFonts w:ascii="Arial" w:hAnsi="Arial"/>
        </w:rPr>
        <w:t xml:space="preserve"> 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KSKOMM GmbH &amp; Co. KG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Jahnstraße 13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56235 Ransbach-Baumbach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Germany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Tel.: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+49 2623 900780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Fax: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+49 2623 900778</w:t>
      </w:r>
    </w:p>
    <w:p w:rsidR="009342EE" w:rsidRPr="003A5403" w:rsidRDefault="009342EE" w:rsidP="009342E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E-mail: ks@kskomm.de</w:t>
      </w:r>
    </w:p>
    <w:p w:rsidR="009342EE" w:rsidRPr="003A5403" w:rsidRDefault="009342EE" w:rsidP="003A5403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URL: www.kskomm.de</w:t>
      </w:r>
    </w:p>
    <w:p w:rsidR="009342EE" w:rsidRPr="003A5403" w:rsidRDefault="009342EE" w:rsidP="009342EE">
      <w:pPr>
        <w:pStyle w:val="NurText"/>
        <w:rPr>
          <w:rFonts w:ascii="Arial" w:hAnsi="Arial" w:cs="Arial"/>
          <w:sz w:val="20"/>
          <w:szCs w:val="20"/>
        </w:rPr>
      </w:pPr>
    </w:p>
    <w:sectPr w:rsidR="009342EE" w:rsidRPr="003A5403" w:rsidSect="00F25E4C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7C"/>
    <w:rsid w:val="00070996"/>
    <w:rsid w:val="001B0E61"/>
    <w:rsid w:val="00385BDB"/>
    <w:rsid w:val="003A0775"/>
    <w:rsid w:val="003A5403"/>
    <w:rsid w:val="005F6708"/>
    <w:rsid w:val="00741780"/>
    <w:rsid w:val="009342EE"/>
    <w:rsid w:val="009F147C"/>
    <w:rsid w:val="00E1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512B"/>
  <w15:chartTrackingRefBased/>
  <w15:docId w15:val="{89E6F7CE-76BE-4DBD-AB33-1D2DF4BE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14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F25E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25E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Sprenger</dc:creator>
  <cp:keywords/>
  <dc:description/>
  <cp:lastModifiedBy>Jaqueline Sprenger</cp:lastModifiedBy>
  <cp:revision>2</cp:revision>
  <dcterms:created xsi:type="dcterms:W3CDTF">2022-04-13T10:19:00Z</dcterms:created>
  <dcterms:modified xsi:type="dcterms:W3CDTF">2022-04-13T10:19:00Z</dcterms:modified>
</cp:coreProperties>
</file>